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DA8" w:rsidRDefault="00CD1151" w:rsidP="00CD1151">
      <w:pPr>
        <w:spacing w:after="100" w:afterAutospacing="1"/>
        <w:contextualSpacing/>
        <w:jc w:val="right"/>
      </w:pPr>
      <w:bookmarkStart w:id="0" w:name="_GoBack"/>
      <w:bookmarkEnd w:id="0"/>
      <w:r>
        <w:tab/>
      </w:r>
      <w:r>
        <w:tab/>
      </w:r>
      <w:r>
        <w:tab/>
      </w:r>
      <w:r>
        <w:tab/>
        <w:t>M. Catherine Bailey</w:t>
      </w:r>
    </w:p>
    <w:p w:rsidR="00CD1151" w:rsidRDefault="00CD1151" w:rsidP="00CD1151">
      <w:pPr>
        <w:spacing w:after="100" w:afterAutospacing="1"/>
        <w:contextualSpacing/>
        <w:jc w:val="right"/>
      </w:pPr>
      <w:r>
        <w:t>5804 West Avenue L11</w:t>
      </w:r>
    </w:p>
    <w:p w:rsidR="00CD1151" w:rsidRDefault="00CD1151" w:rsidP="00CD1151">
      <w:pPr>
        <w:spacing w:after="100" w:afterAutospacing="1"/>
        <w:contextualSpacing/>
        <w:jc w:val="right"/>
      </w:pPr>
      <w:r>
        <w:t>Quartz Hill, CA 93536</w:t>
      </w:r>
    </w:p>
    <w:p w:rsidR="00CD1151" w:rsidRDefault="00CD1151" w:rsidP="00CD1151">
      <w:pPr>
        <w:spacing w:after="100" w:afterAutospacing="1"/>
        <w:contextualSpacing/>
        <w:jc w:val="right"/>
      </w:pPr>
      <w:r>
        <w:t>Home Phone 661.722.5961</w:t>
      </w:r>
    </w:p>
    <w:p w:rsidR="00CD1151" w:rsidRDefault="00CD1151" w:rsidP="00CD1151">
      <w:pPr>
        <w:spacing w:after="100" w:afterAutospacing="1"/>
        <w:contextualSpacing/>
        <w:jc w:val="right"/>
      </w:pPr>
      <w:r>
        <w:t>Cell Phone:  661.722.9503</w:t>
      </w:r>
    </w:p>
    <w:p w:rsidR="00CD1151" w:rsidRDefault="00CD1151" w:rsidP="00CD1151">
      <w:pPr>
        <w:spacing w:after="100" w:afterAutospacing="1"/>
        <w:contextualSpacing/>
        <w:jc w:val="right"/>
      </w:pPr>
      <w:r>
        <w:t xml:space="preserve">Email:  </w:t>
      </w:r>
      <w:hyperlink r:id="rId7" w:history="1">
        <w:r w:rsidRPr="004263E9">
          <w:rPr>
            <w:rStyle w:val="Hyperlink"/>
          </w:rPr>
          <w:t>cathybailey01@msn.com</w:t>
        </w:r>
      </w:hyperlink>
    </w:p>
    <w:p w:rsidR="00CD1151" w:rsidRDefault="00CD1151" w:rsidP="00CD1151">
      <w:pPr>
        <w:spacing w:after="100" w:afterAutospacing="1"/>
        <w:contextualSpacing/>
        <w:jc w:val="right"/>
      </w:pPr>
    </w:p>
    <w:p w:rsidR="00A22B0F" w:rsidRPr="000F7A7F" w:rsidRDefault="00A22B0F" w:rsidP="00A22B0F">
      <w:pPr>
        <w:rPr>
          <w:b/>
          <w:u w:val="single"/>
        </w:rPr>
      </w:pPr>
      <w:r w:rsidRPr="000F7A7F">
        <w:rPr>
          <w:b/>
          <w:u w:val="single"/>
        </w:rPr>
        <w:t>Work Experience</w:t>
      </w:r>
    </w:p>
    <w:p w:rsidR="000F7A7F" w:rsidRDefault="000F7A7F" w:rsidP="00A22B0F">
      <w:pPr>
        <w:contextualSpacing/>
        <w:rPr>
          <w:b/>
        </w:rPr>
      </w:pPr>
      <w:r w:rsidRPr="000074A8">
        <w:rPr>
          <w:b/>
        </w:rPr>
        <w:t>Revenue Compliance Analyst</w:t>
      </w:r>
    </w:p>
    <w:p w:rsidR="000074A8" w:rsidRPr="000074A8" w:rsidRDefault="000074A8" w:rsidP="00A22B0F">
      <w:pPr>
        <w:contextualSpacing/>
      </w:pPr>
      <w:r w:rsidRPr="000074A8">
        <w:t>4/7/2012 – 10/1/2012</w:t>
      </w:r>
    </w:p>
    <w:p w:rsidR="000074A8" w:rsidRPr="000074A8" w:rsidRDefault="000F7A7F" w:rsidP="000074A8">
      <w:pPr>
        <w:tabs>
          <w:tab w:val="left" w:pos="1440"/>
        </w:tabs>
        <w:contextualSpacing/>
        <w:jc w:val="both"/>
        <w:rPr>
          <w:rFonts w:cstheme="minorHAnsi"/>
        </w:rPr>
      </w:pPr>
      <w:r w:rsidRPr="000074A8">
        <w:rPr>
          <w:rFonts w:cstheme="minorHAnsi"/>
        </w:rPr>
        <w:t xml:space="preserve">High Desert Medical Group                  </w:t>
      </w:r>
    </w:p>
    <w:p w:rsidR="000F7A7F" w:rsidRPr="000074A8" w:rsidRDefault="000F7A7F" w:rsidP="000074A8">
      <w:pPr>
        <w:tabs>
          <w:tab w:val="left" w:pos="1440"/>
        </w:tabs>
        <w:contextualSpacing/>
        <w:jc w:val="both"/>
        <w:rPr>
          <w:rFonts w:cstheme="minorHAnsi"/>
        </w:rPr>
      </w:pPr>
      <w:r w:rsidRPr="000074A8">
        <w:rPr>
          <w:rFonts w:cstheme="minorHAnsi"/>
        </w:rPr>
        <w:t>Lancaster, California</w:t>
      </w:r>
    </w:p>
    <w:p w:rsidR="000074A8" w:rsidRPr="000074A8" w:rsidRDefault="000F7A7F" w:rsidP="000074A8">
      <w:pPr>
        <w:pStyle w:val="ListParagraph"/>
        <w:numPr>
          <w:ilvl w:val="0"/>
          <w:numId w:val="2"/>
        </w:numPr>
        <w:tabs>
          <w:tab w:val="left" w:pos="1440"/>
        </w:tabs>
        <w:jc w:val="both"/>
        <w:rPr>
          <w:rFonts w:cstheme="minorHAnsi"/>
          <w:color w:val="244061" w:themeColor="accent1" w:themeShade="80"/>
        </w:rPr>
      </w:pPr>
      <w:r w:rsidRPr="000074A8">
        <w:rPr>
          <w:rFonts w:cstheme="minorHAnsi"/>
        </w:rPr>
        <w:t>Review</w:t>
      </w:r>
      <w:r w:rsidR="000074A8" w:rsidRPr="000074A8">
        <w:rPr>
          <w:rFonts w:cstheme="minorHAnsi"/>
        </w:rPr>
        <w:t xml:space="preserve"> </w:t>
      </w:r>
      <w:r w:rsidRPr="000074A8">
        <w:rPr>
          <w:rFonts w:cstheme="minorHAnsi"/>
        </w:rPr>
        <w:t xml:space="preserve">hospital billed claims and medical records </w:t>
      </w:r>
      <w:r w:rsidR="000074A8">
        <w:rPr>
          <w:rFonts w:cstheme="minorHAnsi"/>
        </w:rPr>
        <w:t>for billing accuracy</w:t>
      </w:r>
      <w:r w:rsidRPr="000074A8">
        <w:rPr>
          <w:rFonts w:cstheme="minorHAnsi"/>
        </w:rPr>
        <w:t xml:space="preserve">.  </w:t>
      </w:r>
    </w:p>
    <w:p w:rsidR="000074A8" w:rsidRPr="000074A8" w:rsidRDefault="000074A8" w:rsidP="000074A8">
      <w:pPr>
        <w:pStyle w:val="ListParagraph"/>
        <w:numPr>
          <w:ilvl w:val="0"/>
          <w:numId w:val="2"/>
        </w:numPr>
        <w:tabs>
          <w:tab w:val="left" w:pos="1440"/>
        </w:tabs>
        <w:jc w:val="both"/>
        <w:rPr>
          <w:rFonts w:cstheme="minorHAnsi"/>
          <w:color w:val="244061" w:themeColor="accent1" w:themeShade="80"/>
        </w:rPr>
      </w:pPr>
      <w:r w:rsidRPr="000074A8">
        <w:rPr>
          <w:rFonts w:cstheme="minorHAnsi"/>
        </w:rPr>
        <w:t>Review</w:t>
      </w:r>
      <w:r>
        <w:rPr>
          <w:rFonts w:cstheme="minorHAnsi"/>
        </w:rPr>
        <w:t xml:space="preserve"> </w:t>
      </w:r>
      <w:r w:rsidRPr="000074A8">
        <w:rPr>
          <w:rFonts w:cstheme="minorHAnsi"/>
        </w:rPr>
        <w:t>patient</w:t>
      </w:r>
      <w:r w:rsidR="000F7A7F" w:rsidRPr="000074A8">
        <w:rPr>
          <w:rFonts w:cstheme="minorHAnsi"/>
        </w:rPr>
        <w:t xml:space="preserve"> Emergency Room </w:t>
      </w:r>
      <w:r>
        <w:rPr>
          <w:rFonts w:cstheme="minorHAnsi"/>
        </w:rPr>
        <w:t>R</w:t>
      </w:r>
      <w:r w:rsidR="000F7A7F" w:rsidRPr="000074A8">
        <w:rPr>
          <w:rFonts w:cstheme="minorHAnsi"/>
        </w:rPr>
        <w:t xml:space="preserve">eports, Operative Reports, Discharge Reports, MARs, Implant Record Sheets, and Chargemaster’s to determine if high cost drugs, implants, prosthetics and stop loss/high dollar accounts were documented to support the billed charges.   </w:t>
      </w:r>
    </w:p>
    <w:p w:rsidR="000F7A7F" w:rsidRPr="000074A8" w:rsidRDefault="000F7A7F" w:rsidP="00054792">
      <w:pPr>
        <w:pStyle w:val="ListParagraph"/>
        <w:numPr>
          <w:ilvl w:val="0"/>
          <w:numId w:val="2"/>
        </w:numPr>
        <w:tabs>
          <w:tab w:val="left" w:pos="1440"/>
        </w:tabs>
        <w:jc w:val="both"/>
        <w:rPr>
          <w:rFonts w:cstheme="minorHAnsi"/>
          <w:color w:val="244061" w:themeColor="accent1" w:themeShade="80"/>
        </w:rPr>
      </w:pPr>
      <w:r w:rsidRPr="000074A8">
        <w:rPr>
          <w:rFonts w:cstheme="minorHAnsi"/>
        </w:rPr>
        <w:t>Document</w:t>
      </w:r>
      <w:r w:rsidR="000074A8">
        <w:rPr>
          <w:rFonts w:cstheme="minorHAnsi"/>
        </w:rPr>
        <w:t xml:space="preserve"> </w:t>
      </w:r>
      <w:r w:rsidRPr="000074A8">
        <w:rPr>
          <w:rFonts w:cstheme="minorHAnsi"/>
        </w:rPr>
        <w:t xml:space="preserve">findings </w:t>
      </w:r>
      <w:r w:rsidR="000074A8">
        <w:rPr>
          <w:rFonts w:cstheme="minorHAnsi"/>
        </w:rPr>
        <w:t>for internal</w:t>
      </w:r>
      <w:r w:rsidRPr="000074A8">
        <w:rPr>
          <w:rFonts w:cstheme="minorHAnsi"/>
        </w:rPr>
        <w:t xml:space="preserve"> review</w:t>
      </w:r>
      <w:r w:rsidR="000074A8">
        <w:rPr>
          <w:rFonts w:cstheme="minorHAnsi"/>
        </w:rPr>
        <w:t xml:space="preserve"> and</w:t>
      </w:r>
      <w:r w:rsidRPr="000074A8">
        <w:rPr>
          <w:rFonts w:cstheme="minorHAnsi"/>
        </w:rPr>
        <w:t xml:space="preserve"> with appropriate hospital staff. </w:t>
      </w:r>
    </w:p>
    <w:p w:rsidR="002B1A27" w:rsidRDefault="00054792" w:rsidP="00054792">
      <w:pPr>
        <w:contextualSpacing/>
        <w:rPr>
          <w:b/>
        </w:rPr>
      </w:pPr>
      <w:r>
        <w:rPr>
          <w:b/>
        </w:rPr>
        <w:t xml:space="preserve">Managed Care </w:t>
      </w:r>
      <w:r w:rsidR="001F4ED4" w:rsidRPr="00054792">
        <w:rPr>
          <w:b/>
        </w:rPr>
        <w:t>Financial Analyst</w:t>
      </w:r>
    </w:p>
    <w:p w:rsidR="00054792" w:rsidRPr="00112BE6" w:rsidRDefault="00054792" w:rsidP="00054792">
      <w:pPr>
        <w:contextualSpacing/>
      </w:pPr>
      <w:r w:rsidRPr="00112BE6">
        <w:t>5/16/2008 – 5/17/2011</w:t>
      </w:r>
    </w:p>
    <w:p w:rsidR="00054792" w:rsidRPr="00112BE6" w:rsidRDefault="00054792" w:rsidP="00054792">
      <w:pPr>
        <w:contextualSpacing/>
      </w:pPr>
      <w:r w:rsidRPr="00112BE6">
        <w:t>Antelope Valley Hospital</w:t>
      </w:r>
    </w:p>
    <w:p w:rsidR="00054792" w:rsidRPr="00112BE6" w:rsidRDefault="00054792" w:rsidP="00054792">
      <w:pPr>
        <w:contextualSpacing/>
      </w:pPr>
      <w:r w:rsidRPr="00112BE6">
        <w:t>Lancaster, California</w:t>
      </w:r>
    </w:p>
    <w:p w:rsidR="00054792" w:rsidRPr="00112BE6" w:rsidRDefault="00921ED2" w:rsidP="00054792">
      <w:pPr>
        <w:pStyle w:val="ListParagraph"/>
        <w:numPr>
          <w:ilvl w:val="0"/>
          <w:numId w:val="3"/>
        </w:numPr>
        <w:tabs>
          <w:tab w:val="left" w:pos="1440"/>
        </w:tabs>
        <w:jc w:val="both"/>
        <w:rPr>
          <w:rFonts w:cstheme="minorHAnsi"/>
        </w:rPr>
      </w:pPr>
      <w:r w:rsidRPr="00112BE6">
        <w:rPr>
          <w:rFonts w:cstheme="minorHAnsi"/>
        </w:rPr>
        <w:t>Contract Negotiations Team Member.</w:t>
      </w:r>
    </w:p>
    <w:p w:rsidR="00054792" w:rsidRPr="00112BE6" w:rsidRDefault="00054792" w:rsidP="00054792">
      <w:pPr>
        <w:pStyle w:val="ListParagraph"/>
        <w:numPr>
          <w:ilvl w:val="0"/>
          <w:numId w:val="3"/>
        </w:numPr>
        <w:tabs>
          <w:tab w:val="left" w:pos="1440"/>
        </w:tabs>
        <w:jc w:val="both"/>
        <w:rPr>
          <w:rFonts w:cstheme="minorHAnsi"/>
        </w:rPr>
      </w:pPr>
      <w:r w:rsidRPr="00112BE6">
        <w:rPr>
          <w:rFonts w:cstheme="minorHAnsi"/>
        </w:rPr>
        <w:t xml:space="preserve">Build contract pricing system to match negotiated contract to expected reimbursement.  </w:t>
      </w:r>
    </w:p>
    <w:p w:rsidR="00054792" w:rsidRPr="00112BE6" w:rsidRDefault="00054792" w:rsidP="00054792">
      <w:pPr>
        <w:pStyle w:val="ListParagraph"/>
        <w:numPr>
          <w:ilvl w:val="0"/>
          <w:numId w:val="3"/>
        </w:numPr>
        <w:tabs>
          <w:tab w:val="left" w:pos="1440"/>
        </w:tabs>
        <w:jc w:val="both"/>
        <w:rPr>
          <w:rFonts w:cstheme="minorHAnsi"/>
        </w:rPr>
      </w:pPr>
      <w:r w:rsidRPr="00112BE6">
        <w:rPr>
          <w:rFonts w:cstheme="minorHAnsi"/>
        </w:rPr>
        <w:t>Develop Patient Financial Services contract pricing fact sheets.</w:t>
      </w:r>
    </w:p>
    <w:p w:rsidR="00753987" w:rsidRPr="00112BE6" w:rsidRDefault="00054792" w:rsidP="00753987">
      <w:pPr>
        <w:pStyle w:val="ListParagraph"/>
        <w:numPr>
          <w:ilvl w:val="0"/>
          <w:numId w:val="3"/>
        </w:numPr>
        <w:tabs>
          <w:tab w:val="left" w:pos="1440"/>
        </w:tabs>
        <w:jc w:val="both"/>
        <w:rPr>
          <w:rFonts w:cstheme="minorHAnsi"/>
        </w:rPr>
      </w:pPr>
      <w:r w:rsidRPr="00112BE6">
        <w:rPr>
          <w:rFonts w:cstheme="minorHAnsi"/>
        </w:rPr>
        <w:t>Liaison to Patient Financial Services for contract language, pricing</w:t>
      </w:r>
      <w:r w:rsidR="00753987" w:rsidRPr="00112BE6">
        <w:rPr>
          <w:rFonts w:cstheme="minorHAnsi"/>
        </w:rPr>
        <w:t>, coding.</w:t>
      </w:r>
    </w:p>
    <w:p w:rsidR="00753987" w:rsidRPr="00112BE6" w:rsidRDefault="00753987" w:rsidP="00054792">
      <w:pPr>
        <w:pStyle w:val="ListParagraph"/>
        <w:numPr>
          <w:ilvl w:val="0"/>
          <w:numId w:val="3"/>
        </w:numPr>
        <w:tabs>
          <w:tab w:val="left" w:pos="1440"/>
        </w:tabs>
        <w:jc w:val="both"/>
        <w:rPr>
          <w:rFonts w:cstheme="minorHAnsi"/>
        </w:rPr>
      </w:pPr>
      <w:r w:rsidRPr="00112BE6">
        <w:rPr>
          <w:rFonts w:cstheme="minorHAnsi"/>
        </w:rPr>
        <w:t>Payor contact</w:t>
      </w:r>
      <w:r w:rsidR="00054792" w:rsidRPr="00112BE6">
        <w:rPr>
          <w:rFonts w:cstheme="minorHAnsi"/>
        </w:rPr>
        <w:t xml:space="preserve"> for contract dispute</w:t>
      </w:r>
      <w:r w:rsidRPr="00112BE6">
        <w:rPr>
          <w:rFonts w:cstheme="minorHAnsi"/>
        </w:rPr>
        <w:t xml:space="preserve"> and credentialing.</w:t>
      </w:r>
    </w:p>
    <w:p w:rsidR="00054792" w:rsidRPr="00112BE6" w:rsidRDefault="00054792" w:rsidP="00753987">
      <w:pPr>
        <w:pStyle w:val="ListParagraph"/>
        <w:numPr>
          <w:ilvl w:val="0"/>
          <w:numId w:val="3"/>
        </w:numPr>
        <w:tabs>
          <w:tab w:val="left" w:pos="1440"/>
        </w:tabs>
        <w:jc w:val="both"/>
        <w:rPr>
          <w:rFonts w:cstheme="minorHAnsi"/>
          <w:b/>
        </w:rPr>
      </w:pPr>
      <w:r w:rsidRPr="00112BE6">
        <w:rPr>
          <w:rFonts w:cstheme="minorHAnsi"/>
        </w:rPr>
        <w:t xml:space="preserve"> </w:t>
      </w:r>
      <w:r w:rsidR="00753987" w:rsidRPr="00112BE6">
        <w:rPr>
          <w:rFonts w:cstheme="minorHAnsi"/>
        </w:rPr>
        <w:t>Reimbursement and Modeling</w:t>
      </w:r>
      <w:r w:rsidRPr="00112BE6">
        <w:rPr>
          <w:rFonts w:cstheme="minorHAnsi"/>
        </w:rPr>
        <w:t xml:space="preserve"> analysis reports.  </w:t>
      </w:r>
    </w:p>
    <w:p w:rsidR="00112BE6" w:rsidRPr="00112BE6" w:rsidRDefault="00112BE6" w:rsidP="00112BE6">
      <w:pPr>
        <w:tabs>
          <w:tab w:val="left" w:pos="1440"/>
        </w:tabs>
        <w:contextualSpacing/>
        <w:jc w:val="both"/>
        <w:rPr>
          <w:rFonts w:cstheme="minorHAnsi"/>
          <w:b/>
        </w:rPr>
      </w:pPr>
      <w:r w:rsidRPr="00112BE6">
        <w:rPr>
          <w:rFonts w:cstheme="minorHAnsi"/>
          <w:b/>
        </w:rPr>
        <w:t>Patient Financial Services Manager</w:t>
      </w:r>
    </w:p>
    <w:p w:rsidR="00112BE6" w:rsidRPr="00112BE6" w:rsidRDefault="00112BE6" w:rsidP="00112BE6">
      <w:pPr>
        <w:tabs>
          <w:tab w:val="left" w:pos="1440"/>
        </w:tabs>
        <w:contextualSpacing/>
        <w:jc w:val="both"/>
        <w:rPr>
          <w:rFonts w:cstheme="minorHAnsi"/>
        </w:rPr>
      </w:pPr>
      <w:r w:rsidRPr="00112BE6">
        <w:rPr>
          <w:rFonts w:cstheme="minorHAnsi"/>
        </w:rPr>
        <w:t>7/1/1994 -5/15/2008</w:t>
      </w:r>
    </w:p>
    <w:p w:rsidR="00112BE6" w:rsidRPr="00112BE6" w:rsidRDefault="00112BE6" w:rsidP="00112BE6">
      <w:pPr>
        <w:tabs>
          <w:tab w:val="left" w:pos="1440"/>
        </w:tabs>
        <w:contextualSpacing/>
        <w:jc w:val="both"/>
        <w:rPr>
          <w:rFonts w:cstheme="minorHAnsi"/>
        </w:rPr>
      </w:pPr>
      <w:r w:rsidRPr="00112BE6">
        <w:rPr>
          <w:rFonts w:cstheme="minorHAnsi"/>
        </w:rPr>
        <w:t>Antelope Valley Hospital</w:t>
      </w:r>
    </w:p>
    <w:p w:rsidR="00112BE6" w:rsidRPr="00112BE6" w:rsidRDefault="00112BE6" w:rsidP="00112BE6">
      <w:pPr>
        <w:tabs>
          <w:tab w:val="left" w:pos="1440"/>
        </w:tabs>
        <w:contextualSpacing/>
        <w:jc w:val="both"/>
        <w:rPr>
          <w:rFonts w:cstheme="minorHAnsi"/>
        </w:rPr>
      </w:pPr>
      <w:r w:rsidRPr="00112BE6">
        <w:rPr>
          <w:rFonts w:cstheme="minorHAnsi"/>
        </w:rPr>
        <w:t>Lancaster, California</w:t>
      </w:r>
    </w:p>
    <w:p w:rsidR="00112BE6" w:rsidRPr="00731772" w:rsidRDefault="00112BE6" w:rsidP="00112BE6">
      <w:pPr>
        <w:tabs>
          <w:tab w:val="left" w:pos="1440"/>
        </w:tabs>
        <w:contextualSpacing/>
        <w:jc w:val="both"/>
        <w:rPr>
          <w:rFonts w:cstheme="minorHAnsi"/>
          <w:b/>
        </w:rPr>
      </w:pPr>
    </w:p>
    <w:p w:rsidR="00731772" w:rsidRPr="00731772" w:rsidRDefault="00112BE6" w:rsidP="00112BE6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731772">
        <w:rPr>
          <w:rFonts w:cstheme="minorHAnsi"/>
        </w:rPr>
        <w:t xml:space="preserve">Responsible for the Commercial/Managed Care Billing, Government Billing, Follow Up, and Collection for a 420 bed acute care hospital.  </w:t>
      </w:r>
    </w:p>
    <w:p w:rsidR="00731772" w:rsidRPr="00731772" w:rsidRDefault="00731772" w:rsidP="00112BE6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731772">
        <w:rPr>
          <w:rFonts w:cstheme="minorHAnsi"/>
        </w:rPr>
        <w:t>Managed</w:t>
      </w:r>
      <w:r w:rsidR="00112BE6" w:rsidRPr="00731772">
        <w:rPr>
          <w:rFonts w:cstheme="minorHAnsi"/>
        </w:rPr>
        <w:t xml:space="preserve"> 32</w:t>
      </w:r>
      <w:r w:rsidRPr="00731772">
        <w:rPr>
          <w:rFonts w:cstheme="minorHAnsi"/>
        </w:rPr>
        <w:t xml:space="preserve"> highly effective and productive </w:t>
      </w:r>
      <w:r w:rsidR="00112BE6" w:rsidRPr="00731772">
        <w:rPr>
          <w:rFonts w:cstheme="minorHAnsi"/>
        </w:rPr>
        <w:t xml:space="preserve">employees </w:t>
      </w:r>
      <w:r w:rsidRPr="00731772">
        <w:rPr>
          <w:rFonts w:cstheme="minorHAnsi"/>
        </w:rPr>
        <w:t>consisting of</w:t>
      </w:r>
      <w:r w:rsidR="00112BE6" w:rsidRPr="00731772">
        <w:rPr>
          <w:rFonts w:cstheme="minorHAnsi"/>
        </w:rPr>
        <w:t xml:space="preserve"> </w:t>
      </w:r>
      <w:r w:rsidRPr="00731772">
        <w:rPr>
          <w:rFonts w:cstheme="minorHAnsi"/>
        </w:rPr>
        <w:t>nurse auditors,</w:t>
      </w:r>
      <w:r w:rsidR="00112BE6" w:rsidRPr="00731772">
        <w:rPr>
          <w:rFonts w:cstheme="minorHAnsi"/>
        </w:rPr>
        <w:t xml:space="preserve"> </w:t>
      </w:r>
      <w:r w:rsidRPr="00731772">
        <w:rPr>
          <w:rFonts w:cstheme="minorHAnsi"/>
        </w:rPr>
        <w:t xml:space="preserve">billers, </w:t>
      </w:r>
      <w:r w:rsidR="00112BE6" w:rsidRPr="00731772">
        <w:rPr>
          <w:rFonts w:cstheme="minorHAnsi"/>
        </w:rPr>
        <w:t xml:space="preserve">follow up, collection and customer service. </w:t>
      </w:r>
    </w:p>
    <w:p w:rsidR="00731772" w:rsidRPr="00731772" w:rsidRDefault="00731772" w:rsidP="00112BE6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731772">
        <w:rPr>
          <w:rFonts w:cstheme="minorHAnsi"/>
        </w:rPr>
        <w:t>Monitored</w:t>
      </w:r>
      <w:r w:rsidR="00112BE6" w:rsidRPr="00731772">
        <w:rPr>
          <w:rFonts w:cstheme="minorHAnsi"/>
        </w:rPr>
        <w:t xml:space="preserve"> accounts receivables status, unbilled receivables, in-house A/R, claims held for coding, electronic billing, electronic payment, system upgrades.  </w:t>
      </w:r>
    </w:p>
    <w:p w:rsidR="00731772" w:rsidRPr="00731772" w:rsidRDefault="00731772" w:rsidP="00112BE6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731772">
        <w:rPr>
          <w:rFonts w:cstheme="minorHAnsi"/>
        </w:rPr>
        <w:t>C</w:t>
      </w:r>
      <w:r w:rsidR="00112BE6" w:rsidRPr="00731772">
        <w:rPr>
          <w:rFonts w:cstheme="minorHAnsi"/>
        </w:rPr>
        <w:t xml:space="preserve">ompliance with regulatory guidelines.    </w:t>
      </w:r>
    </w:p>
    <w:p w:rsidR="00054792" w:rsidRPr="00A91B8D" w:rsidRDefault="00112BE6" w:rsidP="00A91B8D">
      <w:pPr>
        <w:pStyle w:val="ListParagraph"/>
        <w:numPr>
          <w:ilvl w:val="0"/>
          <w:numId w:val="4"/>
        </w:numPr>
        <w:jc w:val="both"/>
        <w:rPr>
          <w:b/>
        </w:rPr>
      </w:pPr>
      <w:r w:rsidRPr="00731772">
        <w:rPr>
          <w:rFonts w:cstheme="minorHAnsi"/>
        </w:rPr>
        <w:lastRenderedPageBreak/>
        <w:t xml:space="preserve">Wrote </w:t>
      </w:r>
      <w:r w:rsidR="00731772" w:rsidRPr="00731772">
        <w:rPr>
          <w:rFonts w:cstheme="minorHAnsi"/>
        </w:rPr>
        <w:t xml:space="preserve">and analyzed patient accounting </w:t>
      </w:r>
      <w:r w:rsidRPr="00731772">
        <w:rPr>
          <w:rFonts w:cstheme="minorHAnsi"/>
        </w:rPr>
        <w:t>receivable reports and worked very closely with</w:t>
      </w:r>
      <w:r w:rsidRPr="00112BE6">
        <w:rPr>
          <w:rFonts w:cstheme="minorHAnsi"/>
          <w:sz w:val="20"/>
          <w:szCs w:val="20"/>
        </w:rPr>
        <w:t xml:space="preserve"> other </w:t>
      </w:r>
      <w:r w:rsidRPr="007F440C">
        <w:rPr>
          <w:rFonts w:cstheme="minorHAnsi"/>
        </w:rPr>
        <w:t xml:space="preserve">departments and administrative staff. </w:t>
      </w:r>
    </w:p>
    <w:p w:rsidR="00A91B8D" w:rsidRDefault="00382B8D" w:rsidP="00A91B8D">
      <w:pPr>
        <w:jc w:val="both"/>
        <w:rPr>
          <w:b/>
          <w:u w:val="single"/>
        </w:rPr>
      </w:pPr>
      <w:r w:rsidRPr="00382B8D">
        <w:rPr>
          <w:b/>
          <w:u w:val="single"/>
        </w:rPr>
        <w:t>Technical Skills</w:t>
      </w:r>
    </w:p>
    <w:p w:rsidR="00382B8D" w:rsidRDefault="00382B8D" w:rsidP="00A91B8D">
      <w:pPr>
        <w:jc w:val="both"/>
      </w:pPr>
      <w:r>
        <w:t>Proficient in Microsoft Office including Word, Excel and Power Point, Access Report Writer, 10 key touch.</w:t>
      </w:r>
    </w:p>
    <w:p w:rsidR="00382B8D" w:rsidRDefault="00382B8D" w:rsidP="00A91B8D">
      <w:pPr>
        <w:jc w:val="both"/>
        <w:rPr>
          <w:b/>
          <w:u w:val="single"/>
        </w:rPr>
      </w:pPr>
      <w:r w:rsidRPr="00382B8D">
        <w:rPr>
          <w:b/>
          <w:u w:val="single"/>
        </w:rPr>
        <w:t>Education</w:t>
      </w:r>
    </w:p>
    <w:p w:rsidR="00382B8D" w:rsidRDefault="00382B8D" w:rsidP="00382B8D">
      <w:pPr>
        <w:contextualSpacing/>
        <w:jc w:val="both"/>
      </w:pPr>
      <w:r w:rsidRPr="00382B8D">
        <w:t>Lewis and Clark</w:t>
      </w:r>
      <w:r>
        <w:t xml:space="preserve"> State </w:t>
      </w:r>
      <w:r w:rsidRPr="00382B8D">
        <w:t>College</w:t>
      </w:r>
      <w:r>
        <w:t>, undergraduate business general courses</w:t>
      </w:r>
    </w:p>
    <w:p w:rsidR="00382B8D" w:rsidRDefault="00382B8D" w:rsidP="00382B8D">
      <w:pPr>
        <w:contextualSpacing/>
        <w:jc w:val="both"/>
      </w:pPr>
      <w:r>
        <w:t>Antelope Valley College, undergraduate general courses</w:t>
      </w:r>
    </w:p>
    <w:p w:rsidR="00382B8D" w:rsidRPr="00382B8D" w:rsidRDefault="00382B8D" w:rsidP="00A91B8D">
      <w:pPr>
        <w:jc w:val="both"/>
      </w:pPr>
    </w:p>
    <w:sectPr w:rsidR="00382B8D" w:rsidRPr="00382B8D" w:rsidSect="00FE4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B4C0D"/>
    <w:multiLevelType w:val="hybridMultilevel"/>
    <w:tmpl w:val="AC5E4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FF0147"/>
    <w:multiLevelType w:val="hybridMultilevel"/>
    <w:tmpl w:val="56BA9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604399"/>
    <w:multiLevelType w:val="hybridMultilevel"/>
    <w:tmpl w:val="D0A01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2E5F26"/>
    <w:multiLevelType w:val="hybridMultilevel"/>
    <w:tmpl w:val="1094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DA8"/>
    <w:rsid w:val="000074A8"/>
    <w:rsid w:val="00054792"/>
    <w:rsid w:val="000F7A7F"/>
    <w:rsid w:val="00112BE6"/>
    <w:rsid w:val="00176897"/>
    <w:rsid w:val="001B6322"/>
    <w:rsid w:val="001F4ED4"/>
    <w:rsid w:val="002B1A27"/>
    <w:rsid w:val="00327AC0"/>
    <w:rsid w:val="00382B8D"/>
    <w:rsid w:val="003C6DA8"/>
    <w:rsid w:val="0042449B"/>
    <w:rsid w:val="004263E9"/>
    <w:rsid w:val="00593DC1"/>
    <w:rsid w:val="00731772"/>
    <w:rsid w:val="00753987"/>
    <w:rsid w:val="007F440C"/>
    <w:rsid w:val="00921ED2"/>
    <w:rsid w:val="00A22B0F"/>
    <w:rsid w:val="00A91B8D"/>
    <w:rsid w:val="00CD1151"/>
    <w:rsid w:val="00E74185"/>
    <w:rsid w:val="00EA17C2"/>
    <w:rsid w:val="00FE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3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7A7F"/>
    <w:pPr>
      <w:spacing w:before="0" w:beforeAutospacing="0" w:line="27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054792"/>
    <w:pPr>
      <w:spacing w:before="0" w:beforeAutospacing="0" w:after="0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12BE6"/>
    <w:pPr>
      <w:spacing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3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7A7F"/>
    <w:pPr>
      <w:spacing w:before="0" w:beforeAutospacing="0" w:line="27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054792"/>
    <w:pPr>
      <w:spacing w:before="0" w:beforeAutospacing="0" w:after="0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12BE6"/>
    <w:pPr>
      <w:spacing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Fle\AppData\Local\Microsoft\Windows\Temporary%20Internet%20Files\Content.IE5\3TVOB4DA\cathybailey01@ms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2AB81-0A98-43A7-86A0-CA1B62068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Baileys Computer</dc:creator>
  <cp:lastModifiedBy>Fle</cp:lastModifiedBy>
  <cp:revision>2</cp:revision>
  <dcterms:created xsi:type="dcterms:W3CDTF">2014-01-06T21:38:00Z</dcterms:created>
  <dcterms:modified xsi:type="dcterms:W3CDTF">2014-01-06T21:38:00Z</dcterms:modified>
</cp:coreProperties>
</file>